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090E" w14:textId="77777777" w:rsidR="00BF763A" w:rsidRDefault="00BF763A" w:rsidP="007A4FD8">
      <w:pPr>
        <w:pStyle w:val="Overskrift1"/>
        <w:ind w:right="794"/>
        <w:rPr>
          <w:rFonts w:ascii="DIF Stencil" w:hAnsi="DIF Stencil"/>
          <w:color w:val="FF0000"/>
        </w:rPr>
      </w:pPr>
    </w:p>
    <w:p w14:paraId="2E2B70F1" w14:textId="40FE8E97" w:rsidR="007D3C41" w:rsidRPr="00F808E9" w:rsidRDefault="007D3C41" w:rsidP="00F808E9">
      <w:pPr>
        <w:pStyle w:val="Overskrift1"/>
        <w:rPr>
          <w:rFonts w:ascii="DIF Stencil" w:hAnsi="DIF Stencil"/>
          <w:color w:val="FF0000"/>
        </w:rPr>
      </w:pPr>
      <w:r w:rsidRPr="00F808E9">
        <w:rPr>
          <w:rFonts w:ascii="DIF Stencil" w:hAnsi="DIF Stencil"/>
          <w:color w:val="FF0000"/>
        </w:rPr>
        <w:t xml:space="preserve">Forslag til </w:t>
      </w:r>
      <w:r w:rsidR="00F808E9" w:rsidRPr="00F808E9">
        <w:rPr>
          <w:rFonts w:ascii="DIF Stencil" w:hAnsi="DIF Stencil"/>
          <w:color w:val="FF0000"/>
        </w:rPr>
        <w:t xml:space="preserve">programpunkter på </w:t>
      </w:r>
      <w:r w:rsidRPr="00F808E9">
        <w:rPr>
          <w:rFonts w:ascii="DIF Stencil" w:hAnsi="DIF Stencil"/>
          <w:color w:val="FF0000"/>
        </w:rPr>
        <w:t>trænermøde</w:t>
      </w:r>
    </w:p>
    <w:p w14:paraId="01A786B6" w14:textId="77777777" w:rsidR="00630F50" w:rsidRPr="00F808E9" w:rsidRDefault="00630F50" w:rsidP="00630F50">
      <w:pPr>
        <w:rPr>
          <w:rFonts w:ascii="DIF Light" w:hAnsi="DIF Light"/>
        </w:rPr>
      </w:pPr>
      <w:r w:rsidRPr="00F808E9">
        <w:rPr>
          <w:rFonts w:ascii="DIF Light" w:hAnsi="DIF Light"/>
        </w:rPr>
        <w:t xml:space="preserve">Trænerløftet er en oplagt anledning til at reflektere over egne og andres trænerværdier, og det er derfor et velegnet dagsordenspunkt på et trænermøde, fx ved sæsonstart. </w:t>
      </w:r>
    </w:p>
    <w:p w14:paraId="12E799CF" w14:textId="77777777" w:rsidR="00630F50" w:rsidRPr="00F808E9" w:rsidRDefault="00630F50" w:rsidP="00630F50">
      <w:pPr>
        <w:rPr>
          <w:rFonts w:ascii="DIF Light" w:hAnsi="DIF Light"/>
        </w:rPr>
      </w:pPr>
      <w:r w:rsidRPr="00F808E9">
        <w:rPr>
          <w:rFonts w:ascii="DIF Light" w:hAnsi="DIF Light"/>
        </w:rPr>
        <w:t>I kan afvikle mødet på to måder:</w:t>
      </w:r>
    </w:p>
    <w:p w14:paraId="5A045BB0" w14:textId="77777777" w:rsidR="00630F50" w:rsidRPr="00F808E9" w:rsidRDefault="00630F50" w:rsidP="00630F50">
      <w:pPr>
        <w:pStyle w:val="Listeafsnit"/>
        <w:numPr>
          <w:ilvl w:val="1"/>
          <w:numId w:val="11"/>
        </w:numPr>
        <w:rPr>
          <w:rFonts w:ascii="DIF Light" w:hAnsi="DIF Light"/>
        </w:rPr>
      </w:pPr>
      <w:r w:rsidRPr="00F808E9">
        <w:rPr>
          <w:rFonts w:ascii="DIF Light" w:hAnsi="DIF Light"/>
        </w:rPr>
        <w:t>Læg ud med diskussion og debat og afslut med, at alle deltagere tager trænerløftet.</w:t>
      </w:r>
      <w:r w:rsidRPr="00F808E9">
        <w:rPr>
          <w:rFonts w:ascii="DIF Light" w:hAnsi="DIF Light"/>
        </w:rPr>
        <w:br/>
      </w:r>
    </w:p>
    <w:p w14:paraId="743E4AD6" w14:textId="0251E24D" w:rsidR="00630F50" w:rsidRPr="00F808E9" w:rsidRDefault="00630F50" w:rsidP="00630F50">
      <w:pPr>
        <w:pStyle w:val="Listeafsnit"/>
        <w:numPr>
          <w:ilvl w:val="1"/>
          <w:numId w:val="11"/>
        </w:numPr>
        <w:rPr>
          <w:rFonts w:ascii="DIF Light" w:hAnsi="DIF Light"/>
        </w:rPr>
      </w:pPr>
      <w:r w:rsidRPr="00F808E9">
        <w:rPr>
          <w:rFonts w:ascii="DIF Light" w:hAnsi="DIF Light"/>
        </w:rPr>
        <w:t>Lad alle trænere tage trænerløftet inden mødet eller i starten af mødet, og følg op gennem dilemma-diskussioner og debat.</w:t>
      </w:r>
      <w:r w:rsidR="004E3827">
        <w:rPr>
          <w:rFonts w:ascii="DIF Light" w:hAnsi="DIF Light"/>
        </w:rPr>
        <w:t xml:space="preserve"> Hvis I vælger denne løsning, kan I bruge </w:t>
      </w:r>
      <w:r w:rsidR="00845333">
        <w:rPr>
          <w:rFonts w:ascii="DIF Light" w:hAnsi="DIF Light"/>
        </w:rPr>
        <w:t xml:space="preserve">den præsentation i </w:t>
      </w:r>
      <w:proofErr w:type="spellStart"/>
      <w:r w:rsidR="00845333">
        <w:rPr>
          <w:rFonts w:ascii="DIF Light" w:hAnsi="DIF Light"/>
        </w:rPr>
        <w:t>powerpoint</w:t>
      </w:r>
      <w:proofErr w:type="spellEnd"/>
      <w:r w:rsidR="00845333">
        <w:rPr>
          <w:rFonts w:ascii="DIF Light" w:hAnsi="DIF Light"/>
        </w:rPr>
        <w:t>, som også ligger på materialesiden.</w:t>
      </w:r>
    </w:p>
    <w:p w14:paraId="14C9D873" w14:textId="77777777" w:rsidR="00630F50" w:rsidRDefault="00630F50" w:rsidP="00630F50">
      <w:pPr>
        <w:rPr>
          <w:rFonts w:ascii="DIF Light" w:hAnsi="DIF Light"/>
          <w:b/>
          <w:bCs/>
        </w:rPr>
      </w:pPr>
    </w:p>
    <w:p w14:paraId="1E816C0D" w14:textId="77777777" w:rsidR="00630F50" w:rsidRPr="00F808E9" w:rsidRDefault="00630F50" w:rsidP="00630F50">
      <w:pPr>
        <w:ind w:firstLine="360"/>
        <w:rPr>
          <w:rFonts w:ascii="DIF Light" w:hAnsi="DIF Light"/>
          <w:b/>
          <w:bCs/>
          <w:color w:val="FF0000"/>
          <w:sz w:val="28"/>
          <w:szCs w:val="28"/>
        </w:rPr>
      </w:pPr>
      <w:r w:rsidRPr="00F808E9">
        <w:rPr>
          <w:rFonts w:ascii="DIF Light" w:hAnsi="DIF Light"/>
          <w:b/>
          <w:bCs/>
          <w:color w:val="FF0000"/>
          <w:sz w:val="28"/>
          <w:szCs w:val="28"/>
        </w:rPr>
        <w:t>Forslag til dagsorden (hvis trænerne ikke har taget trænerløftet)</w:t>
      </w:r>
    </w:p>
    <w:p w14:paraId="661AF202" w14:textId="77777777" w:rsidR="00630F50" w:rsidRPr="00F808E9" w:rsidRDefault="00630F50" w:rsidP="00630F50">
      <w:pPr>
        <w:pStyle w:val="Listeafsnit"/>
        <w:numPr>
          <w:ilvl w:val="0"/>
          <w:numId w:val="27"/>
        </w:numPr>
        <w:rPr>
          <w:rFonts w:ascii="DIF Light" w:hAnsi="DIF Light"/>
        </w:rPr>
      </w:pPr>
      <w:r w:rsidRPr="00F808E9">
        <w:rPr>
          <w:rFonts w:ascii="DIF Light" w:hAnsi="DIF Light"/>
          <w:b/>
          <w:bCs/>
        </w:rPr>
        <w:t xml:space="preserve">Velkomst og formål med mødet </w:t>
      </w:r>
      <w:r>
        <w:rPr>
          <w:rFonts w:ascii="DIF Light" w:hAnsi="DIF Light"/>
          <w:b/>
          <w:bCs/>
        </w:rPr>
        <w:br/>
      </w:r>
      <w:r w:rsidRPr="00F808E9">
        <w:rPr>
          <w:rFonts w:ascii="DIF Light" w:hAnsi="DIF Light"/>
        </w:rPr>
        <w:t>(som fx kunne være at diskutere trænerfilosofier og -værdier ved at bruge Trænerløftet som et værktøj til personlig og faglig udvikling)</w:t>
      </w:r>
      <w:r>
        <w:rPr>
          <w:rFonts w:ascii="DIF Light" w:hAnsi="DIF Light"/>
        </w:rPr>
        <w:br/>
      </w:r>
    </w:p>
    <w:p w14:paraId="32C314EA" w14:textId="0C41524A" w:rsidR="00630F50" w:rsidRPr="00F808E9" w:rsidRDefault="00630F50" w:rsidP="00630F50">
      <w:pPr>
        <w:pStyle w:val="Listeafsnit"/>
        <w:numPr>
          <w:ilvl w:val="0"/>
          <w:numId w:val="27"/>
        </w:numPr>
        <w:rPr>
          <w:rFonts w:ascii="DIF Light" w:hAnsi="DIF Light"/>
        </w:rPr>
      </w:pPr>
      <w:r w:rsidRPr="00F808E9">
        <w:rPr>
          <w:rFonts w:ascii="DIF Light" w:hAnsi="DIF Light"/>
          <w:b/>
          <w:bCs/>
        </w:rPr>
        <w:t xml:space="preserve">Præsentation af Trænerløftets struktur og indhold </w:t>
      </w:r>
      <w:r>
        <w:rPr>
          <w:rFonts w:ascii="DIF Light" w:hAnsi="DIF Light"/>
          <w:b/>
          <w:bCs/>
        </w:rPr>
        <w:br/>
      </w:r>
      <w:r w:rsidRPr="00F808E9">
        <w:rPr>
          <w:rFonts w:ascii="DIF Light" w:hAnsi="DIF Light"/>
        </w:rPr>
        <w:t xml:space="preserve">(oprettelse af </w:t>
      </w:r>
      <w:proofErr w:type="spellStart"/>
      <w:r w:rsidRPr="00F808E9">
        <w:rPr>
          <w:rFonts w:ascii="DIF Light" w:hAnsi="DIF Light"/>
        </w:rPr>
        <w:t>TrænerID</w:t>
      </w:r>
      <w:proofErr w:type="spellEnd"/>
      <w:r w:rsidRPr="00F808E9">
        <w:rPr>
          <w:rFonts w:ascii="DIF Light" w:hAnsi="DIF Light"/>
        </w:rPr>
        <w:t>, gennemførsel af e-læring efterfulgt af</w:t>
      </w:r>
      <w:r>
        <w:rPr>
          <w:rFonts w:ascii="DIF Light" w:hAnsi="DIF Light"/>
        </w:rPr>
        <w:t xml:space="preserve"> aflæggelse af</w:t>
      </w:r>
      <w:r w:rsidRPr="00F808E9">
        <w:rPr>
          <w:rFonts w:ascii="DIF Light" w:hAnsi="DIF Light"/>
        </w:rPr>
        <w:t xml:space="preserve"> </w:t>
      </w:r>
      <w:r>
        <w:rPr>
          <w:rFonts w:ascii="DIF Light" w:hAnsi="DIF Light"/>
        </w:rPr>
        <w:t>Trænerløftet – der sker inde i E-læringen</w:t>
      </w:r>
      <w:r w:rsidRPr="00F808E9">
        <w:rPr>
          <w:rFonts w:ascii="DIF Light" w:hAnsi="DIF Light"/>
        </w:rPr>
        <w:t>’)</w:t>
      </w:r>
      <w:r>
        <w:rPr>
          <w:rFonts w:ascii="DIF Light" w:hAnsi="DIF Light"/>
        </w:rPr>
        <w:br/>
      </w:r>
    </w:p>
    <w:p w14:paraId="010614DA" w14:textId="77777777" w:rsidR="00630F50" w:rsidRPr="00F808E9" w:rsidRDefault="00630F50" w:rsidP="00630F50">
      <w:pPr>
        <w:pStyle w:val="Listeafsnit"/>
        <w:numPr>
          <w:ilvl w:val="0"/>
          <w:numId w:val="27"/>
        </w:numPr>
        <w:rPr>
          <w:rFonts w:ascii="DIF Light" w:hAnsi="DIF Light"/>
        </w:rPr>
      </w:pPr>
      <w:r w:rsidRPr="00F808E9">
        <w:rPr>
          <w:rFonts w:ascii="DIF Light" w:hAnsi="DIF Light"/>
          <w:b/>
          <w:bCs/>
        </w:rPr>
        <w:t xml:space="preserve">Gennemfør e-læringsmodul: Deltagerne gennemfører trænerløftets e-læringsmodul og tager trænerløftet </w:t>
      </w:r>
      <w:r>
        <w:rPr>
          <w:rFonts w:ascii="DIF Light" w:hAnsi="DIF Light"/>
          <w:b/>
          <w:bCs/>
        </w:rPr>
        <w:br/>
      </w:r>
      <w:r>
        <w:rPr>
          <w:rFonts w:ascii="DIF Light" w:hAnsi="DIF Light"/>
        </w:rPr>
        <w:t>(g</w:t>
      </w:r>
      <w:r w:rsidRPr="00F808E9">
        <w:rPr>
          <w:rFonts w:ascii="DIF Light" w:hAnsi="DIF Light"/>
        </w:rPr>
        <w:t xml:space="preserve">ennemføres individuelt, </w:t>
      </w:r>
      <w:r>
        <w:rPr>
          <w:rFonts w:ascii="DIF Light" w:hAnsi="DIF Light"/>
        </w:rPr>
        <w:t>25-30 min.</w:t>
      </w:r>
      <w:r w:rsidRPr="00F808E9">
        <w:rPr>
          <w:rFonts w:ascii="DIF Light" w:hAnsi="DIF Light"/>
        </w:rPr>
        <w:t xml:space="preserve"> minutters varighed, notér personlige refleksioner og tanker undervejs)</w:t>
      </w:r>
    </w:p>
    <w:p w14:paraId="615A9961" w14:textId="77777777" w:rsidR="00630F50" w:rsidRPr="00F808E9" w:rsidRDefault="00630F50" w:rsidP="00630F50">
      <w:pPr>
        <w:numPr>
          <w:ilvl w:val="0"/>
          <w:numId w:val="18"/>
        </w:numPr>
        <w:rPr>
          <w:rFonts w:ascii="DIF Light" w:hAnsi="DIF Light"/>
        </w:rPr>
      </w:pPr>
      <w:r w:rsidRPr="00F808E9">
        <w:rPr>
          <w:rFonts w:ascii="DIF Light" w:hAnsi="DIF Light"/>
          <w:b/>
          <w:bCs/>
        </w:rPr>
        <w:t xml:space="preserve">Dialog og debat: Hvilke værdier kendetegner vores trænerfilosofi? </w:t>
      </w:r>
      <w:r>
        <w:rPr>
          <w:rFonts w:ascii="DIF Light" w:hAnsi="DIF Light"/>
          <w:b/>
          <w:bCs/>
        </w:rPr>
        <w:br/>
      </w:r>
      <w:r w:rsidRPr="00F808E9">
        <w:rPr>
          <w:rFonts w:ascii="DIF Light" w:hAnsi="DIF Light"/>
        </w:rPr>
        <w:t>Opdel evt. i små grupper for diskussion af personlig trænerfilosofi – hver træner vælger og deler tre værdier, der skal kendetegne dem som træner. Plenumdebat om, hvordan værdierne kan integreres i den daglige træning.</w:t>
      </w:r>
    </w:p>
    <w:p w14:paraId="6BBB0231" w14:textId="77777777" w:rsidR="00630F50" w:rsidRPr="00F808E9" w:rsidRDefault="00630F50" w:rsidP="007A4FD8">
      <w:pPr>
        <w:pStyle w:val="Listeafsnit"/>
        <w:numPr>
          <w:ilvl w:val="0"/>
          <w:numId w:val="27"/>
        </w:numPr>
        <w:ind w:left="700" w:right="680"/>
        <w:rPr>
          <w:rFonts w:ascii="DIF Light" w:hAnsi="DIF Light"/>
        </w:rPr>
      </w:pPr>
      <w:r>
        <w:rPr>
          <w:rFonts w:ascii="DIF Light" w:hAnsi="DIF Light"/>
          <w:b/>
          <w:bCs/>
        </w:rPr>
        <w:t>A</w:t>
      </w:r>
      <w:r w:rsidRPr="00F808E9">
        <w:rPr>
          <w:rFonts w:ascii="DIF Light" w:hAnsi="DIF Light"/>
          <w:b/>
          <w:bCs/>
        </w:rPr>
        <w:t>frunding og opfølgning</w:t>
      </w:r>
      <w:r>
        <w:rPr>
          <w:rFonts w:ascii="DIF Light" w:hAnsi="DIF Light"/>
        </w:rPr>
        <w:br/>
      </w:r>
      <w:r w:rsidRPr="00F808E9">
        <w:rPr>
          <w:rFonts w:ascii="DIF Light" w:hAnsi="DIF Light"/>
        </w:rPr>
        <w:t>Hvornår tager vi emnet op igen?</w:t>
      </w:r>
    </w:p>
    <w:p w14:paraId="0CF3E049" w14:textId="55178072" w:rsidR="00F808E9" w:rsidRPr="00F808E9" w:rsidRDefault="00F808E9" w:rsidP="00100FC2">
      <w:pPr>
        <w:ind w:left="360"/>
        <w:rPr>
          <w:rFonts w:ascii="DIF Light" w:hAnsi="DIF Light"/>
        </w:rPr>
      </w:pPr>
      <w:r>
        <w:rPr>
          <w:rFonts w:ascii="DIF Light" w:hAnsi="DIF Light"/>
          <w:b/>
          <w:bCs/>
        </w:rPr>
        <w:br/>
      </w:r>
    </w:p>
    <w:p w14:paraId="7AAE0358" w14:textId="77777777" w:rsidR="00F808E9" w:rsidRPr="00F808E9" w:rsidRDefault="00F808E9" w:rsidP="00F808E9">
      <w:pPr>
        <w:rPr>
          <w:rFonts w:ascii="DIF Light" w:hAnsi="DIF Light"/>
        </w:rPr>
      </w:pPr>
    </w:p>
    <w:sectPr w:rsidR="00F808E9" w:rsidRPr="00F808E9" w:rsidSect="007A4FD8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8AB3" w14:textId="77777777" w:rsidR="00C53AF3" w:rsidRDefault="00C53AF3" w:rsidP="004457D1">
      <w:pPr>
        <w:spacing w:after="0" w:line="240" w:lineRule="auto"/>
      </w:pPr>
      <w:r>
        <w:separator/>
      </w:r>
    </w:p>
  </w:endnote>
  <w:endnote w:type="continuationSeparator" w:id="0">
    <w:p w14:paraId="0D66201C" w14:textId="77777777" w:rsidR="00C53AF3" w:rsidRDefault="00C53AF3" w:rsidP="0044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F Stencil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DIF Light">
    <w:panose1 w:val="00000000000000000000"/>
    <w:charset w:val="00"/>
    <w:family w:val="auto"/>
    <w:pitch w:val="variable"/>
    <w:sig w:usb0="80000027" w:usb1="00000062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252" w14:textId="77777777" w:rsidR="004457D1" w:rsidRDefault="004457D1">
    <w:pPr>
      <w:pStyle w:val="Sidefod"/>
    </w:pPr>
    <w:r>
      <w:rPr>
        <w:noProof/>
      </w:rPr>
      <w:drawing>
        <wp:anchor distT="0" distB="0" distL="0" distR="0" simplePos="0" relativeHeight="251659776" behindDoc="1" locked="0" layoutInCell="1" allowOverlap="1" wp14:anchorId="56042B6F" wp14:editId="79031EE8">
          <wp:simplePos x="0" y="0"/>
          <wp:positionH relativeFrom="page">
            <wp:posOffset>6116955</wp:posOffset>
          </wp:positionH>
          <wp:positionV relativeFrom="page">
            <wp:posOffset>9479280</wp:posOffset>
          </wp:positionV>
          <wp:extent cx="1080000" cy="82800"/>
          <wp:effectExtent l="0" t="0" r="0" b="0"/>
          <wp:wrapNone/>
          <wp:docPr id="400500192" name="Billede 400500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13277" name="Payoff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6F4E" w14:textId="77777777" w:rsidR="00C53AF3" w:rsidRDefault="00C53AF3" w:rsidP="004457D1">
      <w:pPr>
        <w:spacing w:after="0" w:line="240" w:lineRule="auto"/>
      </w:pPr>
      <w:r>
        <w:separator/>
      </w:r>
    </w:p>
  </w:footnote>
  <w:footnote w:type="continuationSeparator" w:id="0">
    <w:p w14:paraId="7B5AB5C8" w14:textId="77777777" w:rsidR="00C53AF3" w:rsidRDefault="00C53AF3" w:rsidP="0044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05E0" w14:textId="77777777" w:rsidR="004457D1" w:rsidRDefault="004457D1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 wp14:anchorId="47EC0D45" wp14:editId="2196AAED">
          <wp:simplePos x="0" y="0"/>
          <wp:positionH relativeFrom="page">
            <wp:posOffset>6543675</wp:posOffset>
          </wp:positionH>
          <wp:positionV relativeFrom="topMargin">
            <wp:posOffset>457200</wp:posOffset>
          </wp:positionV>
          <wp:extent cx="511175" cy="874679"/>
          <wp:effectExtent l="0" t="0" r="0" b="1905"/>
          <wp:wrapNone/>
          <wp:docPr id="2035165045" name="Billede 2035165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87956" name="Logo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11175" cy="874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8BC"/>
    <w:multiLevelType w:val="multilevel"/>
    <w:tmpl w:val="09A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649A"/>
    <w:multiLevelType w:val="hybridMultilevel"/>
    <w:tmpl w:val="6CEC0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55B8"/>
    <w:multiLevelType w:val="multilevel"/>
    <w:tmpl w:val="71B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76A30"/>
    <w:multiLevelType w:val="multilevel"/>
    <w:tmpl w:val="165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61C6"/>
    <w:multiLevelType w:val="multilevel"/>
    <w:tmpl w:val="439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637ED"/>
    <w:multiLevelType w:val="multilevel"/>
    <w:tmpl w:val="9CA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75BE8"/>
    <w:multiLevelType w:val="multilevel"/>
    <w:tmpl w:val="466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D7103"/>
    <w:multiLevelType w:val="multilevel"/>
    <w:tmpl w:val="910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40993"/>
    <w:multiLevelType w:val="hybridMultilevel"/>
    <w:tmpl w:val="892CE8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6DC9"/>
    <w:multiLevelType w:val="hybridMultilevel"/>
    <w:tmpl w:val="F4E495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E7FE9"/>
    <w:multiLevelType w:val="multilevel"/>
    <w:tmpl w:val="B9F0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B5A06"/>
    <w:multiLevelType w:val="multilevel"/>
    <w:tmpl w:val="C0B8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95DDE"/>
    <w:multiLevelType w:val="multilevel"/>
    <w:tmpl w:val="C8BE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845BB"/>
    <w:multiLevelType w:val="multilevel"/>
    <w:tmpl w:val="B570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02E9D"/>
    <w:multiLevelType w:val="multilevel"/>
    <w:tmpl w:val="EE0E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B4BD5"/>
    <w:multiLevelType w:val="multilevel"/>
    <w:tmpl w:val="FEF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D6662"/>
    <w:multiLevelType w:val="multilevel"/>
    <w:tmpl w:val="AEF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FB6CD3"/>
    <w:multiLevelType w:val="multilevel"/>
    <w:tmpl w:val="569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77BBB"/>
    <w:multiLevelType w:val="multilevel"/>
    <w:tmpl w:val="F8E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D6A22"/>
    <w:multiLevelType w:val="multilevel"/>
    <w:tmpl w:val="F342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85F9F"/>
    <w:multiLevelType w:val="multilevel"/>
    <w:tmpl w:val="46A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D7CF3"/>
    <w:multiLevelType w:val="multilevel"/>
    <w:tmpl w:val="A41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C5C1A"/>
    <w:multiLevelType w:val="multilevel"/>
    <w:tmpl w:val="357E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1E029D"/>
    <w:multiLevelType w:val="multilevel"/>
    <w:tmpl w:val="CBD2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E7D50"/>
    <w:multiLevelType w:val="multilevel"/>
    <w:tmpl w:val="8F4C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70E5A"/>
    <w:multiLevelType w:val="multilevel"/>
    <w:tmpl w:val="6772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D3A26"/>
    <w:multiLevelType w:val="multilevel"/>
    <w:tmpl w:val="0232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A45FE0"/>
    <w:multiLevelType w:val="multilevel"/>
    <w:tmpl w:val="CDA4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D07E8"/>
    <w:multiLevelType w:val="multilevel"/>
    <w:tmpl w:val="F38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200076">
    <w:abstractNumId w:val="24"/>
  </w:num>
  <w:num w:numId="2" w16cid:durableId="1594780299">
    <w:abstractNumId w:val="27"/>
  </w:num>
  <w:num w:numId="3" w16cid:durableId="155389978">
    <w:abstractNumId w:val="6"/>
  </w:num>
  <w:num w:numId="4" w16cid:durableId="480391611">
    <w:abstractNumId w:val="22"/>
  </w:num>
  <w:num w:numId="5" w16cid:durableId="187913878">
    <w:abstractNumId w:val="4"/>
  </w:num>
  <w:num w:numId="6" w16cid:durableId="1657034034">
    <w:abstractNumId w:val="25"/>
  </w:num>
  <w:num w:numId="7" w16cid:durableId="840050392">
    <w:abstractNumId w:val="5"/>
  </w:num>
  <w:num w:numId="8" w16cid:durableId="724987509">
    <w:abstractNumId w:val="17"/>
  </w:num>
  <w:num w:numId="9" w16cid:durableId="431515479">
    <w:abstractNumId w:val="15"/>
  </w:num>
  <w:num w:numId="10" w16cid:durableId="915898098">
    <w:abstractNumId w:val="11"/>
  </w:num>
  <w:num w:numId="11" w16cid:durableId="649287190">
    <w:abstractNumId w:val="16"/>
  </w:num>
  <w:num w:numId="12" w16cid:durableId="1242838474">
    <w:abstractNumId w:val="13"/>
  </w:num>
  <w:num w:numId="13" w16cid:durableId="449663068">
    <w:abstractNumId w:val="10"/>
  </w:num>
  <w:num w:numId="14" w16cid:durableId="336272334">
    <w:abstractNumId w:val="7"/>
  </w:num>
  <w:num w:numId="15" w16cid:durableId="1003627725">
    <w:abstractNumId w:val="23"/>
  </w:num>
  <w:num w:numId="16" w16cid:durableId="586766373">
    <w:abstractNumId w:val="0"/>
  </w:num>
  <w:num w:numId="17" w16cid:durableId="1523980248">
    <w:abstractNumId w:val="12"/>
  </w:num>
  <w:num w:numId="18" w16cid:durableId="1734160402">
    <w:abstractNumId w:val="21"/>
  </w:num>
  <w:num w:numId="19" w16cid:durableId="1807316902">
    <w:abstractNumId w:val="20"/>
  </w:num>
  <w:num w:numId="20" w16cid:durableId="870069982">
    <w:abstractNumId w:val="26"/>
  </w:num>
  <w:num w:numId="21" w16cid:durableId="790128179">
    <w:abstractNumId w:val="3"/>
  </w:num>
  <w:num w:numId="22" w16cid:durableId="1305041554">
    <w:abstractNumId w:val="2"/>
  </w:num>
  <w:num w:numId="23" w16cid:durableId="1899434767">
    <w:abstractNumId w:val="18"/>
  </w:num>
  <w:num w:numId="24" w16cid:durableId="1678461019">
    <w:abstractNumId w:val="19"/>
  </w:num>
  <w:num w:numId="25" w16cid:durableId="839273221">
    <w:abstractNumId w:val="28"/>
  </w:num>
  <w:num w:numId="26" w16cid:durableId="2058969544">
    <w:abstractNumId w:val="14"/>
  </w:num>
  <w:num w:numId="27" w16cid:durableId="1263298479">
    <w:abstractNumId w:val="1"/>
  </w:num>
  <w:num w:numId="28" w16cid:durableId="537426413">
    <w:abstractNumId w:val="8"/>
  </w:num>
  <w:num w:numId="29" w16cid:durableId="1035933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41"/>
    <w:rsid w:val="00100FC2"/>
    <w:rsid w:val="00136454"/>
    <w:rsid w:val="00274F70"/>
    <w:rsid w:val="00307C11"/>
    <w:rsid w:val="003842C6"/>
    <w:rsid w:val="004457D1"/>
    <w:rsid w:val="00455E30"/>
    <w:rsid w:val="004A169F"/>
    <w:rsid w:val="004E3827"/>
    <w:rsid w:val="0057609D"/>
    <w:rsid w:val="005D501C"/>
    <w:rsid w:val="005E59B2"/>
    <w:rsid w:val="00630F50"/>
    <w:rsid w:val="00777CB5"/>
    <w:rsid w:val="00785AE6"/>
    <w:rsid w:val="007A4FD8"/>
    <w:rsid w:val="007D3C41"/>
    <w:rsid w:val="00821299"/>
    <w:rsid w:val="00845333"/>
    <w:rsid w:val="009A3C45"/>
    <w:rsid w:val="00BF763A"/>
    <w:rsid w:val="00C53AF3"/>
    <w:rsid w:val="00CC3541"/>
    <w:rsid w:val="00CD72B3"/>
    <w:rsid w:val="00F8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9162"/>
  <w15:chartTrackingRefBased/>
  <w15:docId w15:val="{1EF112BB-FE4A-43B8-970A-4DAE8561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41"/>
  </w:style>
  <w:style w:type="paragraph" w:styleId="Overskrift1">
    <w:name w:val="heading 1"/>
    <w:basedOn w:val="Normal"/>
    <w:next w:val="Normal"/>
    <w:link w:val="Overskrift1Tegn"/>
    <w:uiPriority w:val="9"/>
    <w:qFormat/>
    <w:rsid w:val="007D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7D1"/>
  </w:style>
  <w:style w:type="paragraph" w:styleId="Sidefod">
    <w:name w:val="footer"/>
    <w:basedOn w:val="Normal"/>
    <w:link w:val="Sidefo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7D1"/>
  </w:style>
  <w:style w:type="character" w:customStyle="1" w:styleId="Overskrift1Tegn">
    <w:name w:val="Overskrift 1 Tegn"/>
    <w:basedOn w:val="Standardskrifttypeiafsnit"/>
    <w:link w:val="Overskrift1"/>
    <w:uiPriority w:val="9"/>
    <w:rsid w:val="007D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D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\AppData\Local\Temp\Templafy\WordVsto\wwl5obv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DIF_blank_ny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29c50eb2904f9f9199912a74f5fc05 xmlns="1bdb3a3f-be28-4c28-ba81-e766bfbd272d">
      <Terms xmlns="http://schemas.microsoft.com/office/infopath/2007/PartnerControls"/>
    </h629c50eb2904f9f9199912a74f5fc05>
    <lcf76f155ced4ddcb4097134ff3c332f xmlns="1bdb3a3f-be28-4c28-ba81-e766bfbd272d">
      <Terms xmlns="http://schemas.microsoft.com/office/infopath/2007/PartnerControls"/>
    </lcf76f155ced4ddcb4097134ff3c332f>
    <TaxCatchAll xmlns="652b0c79-390f-466c-90a3-7c8ea618d6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4D4132A2B5947AA064CBA74805E4A" ma:contentTypeVersion="17" ma:contentTypeDescription="Opret et nyt dokument." ma:contentTypeScope="" ma:versionID="a87abe8c72f24d79396fa3353c14616f">
  <xsd:schema xmlns:xsd="http://www.w3.org/2001/XMLSchema" xmlns:xs="http://www.w3.org/2001/XMLSchema" xmlns:p="http://schemas.microsoft.com/office/2006/metadata/properties" xmlns:ns2="1bdb3a3f-be28-4c28-ba81-e766bfbd272d" xmlns:ns3="652b0c79-390f-466c-90a3-7c8ea618d64d" targetNamespace="http://schemas.microsoft.com/office/2006/metadata/properties" ma:root="true" ma:fieldsID="f43c64c0a25bb1ebb27315803fd71c4a" ns2:_="" ns3:_="">
    <xsd:import namespace="1bdb3a3f-be28-4c28-ba81-e766bfbd272d"/>
    <xsd:import namespace="652b0c79-390f-466c-90a3-7c8ea618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h629c50eb2904f9f9199912a74f5fc05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3a3f-be28-4c28-ba81-e766bfbd2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629c50eb2904f9f9199912a74f5fc05" ma:index="22" nillable="true" ma:taxonomy="true" ma:internalName="h629c50eb2904f9f9199912a74f5fc05" ma:taxonomyFieldName="Interessent" ma:displayName="Interessent" ma:default="" ma:fieldId="{1629c50e-b290-4f9f-9199-912a74f5fc05}" ma:taxonomyMulti="true" ma:sspId="fe567a8b-f3e1-4a89-aa19-e40cb62ba1ff" ma:termSetId="2581ee0b-4f5b-4721-a793-63e181b0f5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c79-390f-466c-90a3-7c8ea618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f4176f-6dc8-4d4a-8042-3361bc824246}" ma:internalName="TaxCatchAll" ma:showField="CatchAllData" ma:web="652b0c79-390f-466c-90a3-7c8ea618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2A0B0-6266-4191-A831-0286BACAFD48}">
  <ds:schemaRefs/>
</ds:datastoreItem>
</file>

<file path=customXml/itemProps2.xml><?xml version="1.0" encoding="utf-8"?>
<ds:datastoreItem xmlns:ds="http://schemas.openxmlformats.org/officeDocument/2006/customXml" ds:itemID="{3EEA3C7A-A1D1-452C-8811-3B88BD7C2134}">
  <ds:schemaRefs/>
</ds:datastoreItem>
</file>

<file path=customXml/itemProps3.xml><?xml version="1.0" encoding="utf-8"?>
<ds:datastoreItem xmlns:ds="http://schemas.openxmlformats.org/officeDocument/2006/customXml" ds:itemID="{2FB2517D-5744-4BBA-A25D-627FBCC72F74}">
  <ds:schemaRefs>
    <ds:schemaRef ds:uri="http://schemas.microsoft.com/office/2006/metadata/properties"/>
    <ds:schemaRef ds:uri="http://schemas.microsoft.com/office/infopath/2007/PartnerControls"/>
    <ds:schemaRef ds:uri="1bdb3a3f-be28-4c28-ba81-e766bfbd272d"/>
    <ds:schemaRef ds:uri="652b0c79-390f-466c-90a3-7c8ea618d64d"/>
  </ds:schemaRefs>
</ds:datastoreItem>
</file>

<file path=customXml/itemProps4.xml><?xml version="1.0" encoding="utf-8"?>
<ds:datastoreItem xmlns:ds="http://schemas.openxmlformats.org/officeDocument/2006/customXml" ds:itemID="{B4795C81-671D-44C4-85AB-87FB38D5EC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189738-CEAA-4BFF-B3D3-60611C91D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b3a3f-be28-4c28-ba81-e766bfbd272d"/>
    <ds:schemaRef ds:uri="652b0c79-390f-466c-90a3-7c8ea618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wwl5obvn</Template>
  <TotalTime>25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Greisen</dc:creator>
  <cp:keywords/>
  <dc:description/>
  <cp:lastModifiedBy>Helle Greisen</cp:lastModifiedBy>
  <cp:revision>8</cp:revision>
  <dcterms:created xsi:type="dcterms:W3CDTF">2024-11-05T09:45:00Z</dcterms:created>
  <dcterms:modified xsi:type="dcterms:W3CDTF">2024-11-06T14:18:00Z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dif</vt:lpwstr>
  </property>
  <property fmtid="{D5CDD505-2E9C-101B-9397-08002B2CF9AE}" pid="3" name="TemplafyTemplateId">
    <vt:lpwstr>729932604576366620</vt:lpwstr>
  </property>
  <property fmtid="{D5CDD505-2E9C-101B-9397-08002B2CF9AE}" pid="4" name="TemplafyUserProfileId">
    <vt:lpwstr>713116982560948486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0x0101006294D4132A2B5947AA064CBA74805E4A</vt:lpwstr>
  </property>
  <property fmtid="{D5CDD505-2E9C-101B-9397-08002B2CF9AE}" pid="8" name="MediaServiceImageTags">
    <vt:lpwstr/>
  </property>
  <property fmtid="{D5CDD505-2E9C-101B-9397-08002B2CF9AE}" pid="9" name="Interessent">
    <vt:lpwstr/>
  </property>
</Properties>
</file>